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F7CA" w14:textId="77777777" w:rsidR="00EE4D4B" w:rsidRPr="00641D5D" w:rsidRDefault="00EE4D4B" w:rsidP="00EE4D4B">
      <w:pPr>
        <w:shd w:val="clear" w:color="auto" w:fill="FFFFFF"/>
        <w:tabs>
          <w:tab w:val="left" w:pos="1418"/>
        </w:tabs>
        <w:ind w:left="567" w:right="5" w:hanging="567"/>
        <w:jc w:val="right"/>
        <w:rPr>
          <w:rFonts w:ascii="Times New Roman" w:hAnsi="Times New Roman" w:cs="Times New Roman"/>
          <w:sz w:val="28"/>
          <w:szCs w:val="28"/>
        </w:rPr>
      </w:pPr>
      <w:r w:rsidRPr="00641D5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0B0CB29" w14:textId="77777777" w:rsidR="00EE4D4B" w:rsidRPr="00641D5D" w:rsidRDefault="00EE4D4B" w:rsidP="00EE4D4B">
      <w:pPr>
        <w:widowControl/>
        <w:autoSpaceDE/>
        <w:autoSpaceDN/>
        <w:adjustRightInd/>
        <w:ind w:left="75" w:firstLine="10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5D">
        <w:rPr>
          <w:rFonts w:ascii="Times New Roman" w:hAnsi="Times New Roman" w:cs="Times New Roman"/>
          <w:b/>
          <w:sz w:val="28"/>
          <w:szCs w:val="28"/>
        </w:rPr>
        <w:t>ФИНАНСОВЫЕ УСЛОВИЯ:</w:t>
      </w:r>
    </w:p>
    <w:p w14:paraId="496EC860" w14:textId="77777777" w:rsidR="00EE4D4B" w:rsidRPr="00641D5D" w:rsidRDefault="00EE4D4B" w:rsidP="00EE4D4B">
      <w:pPr>
        <w:widowControl/>
        <w:autoSpaceDE/>
        <w:autoSpaceDN/>
        <w:adjustRightInd/>
        <w:ind w:left="75" w:firstLine="10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9D4AE" w14:textId="77777777" w:rsidR="00EE4D4B" w:rsidRDefault="00EE4D4B" w:rsidP="00EE4D4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1D5D">
        <w:rPr>
          <w:rFonts w:ascii="Times New Roman" w:hAnsi="Times New Roman" w:cs="Times New Roman"/>
          <w:sz w:val="28"/>
          <w:szCs w:val="28"/>
        </w:rPr>
        <w:t>Организационный взнос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2630EDD4" w14:textId="77777777" w:rsidR="00EE4D4B" w:rsidRDefault="00EE4D4B" w:rsidP="00EE4D4B">
      <w:pPr>
        <w:widowControl/>
        <w:autoSpaceDE/>
        <w:autoSpaceDN/>
        <w:adjustRightInd/>
        <w:spacing w:line="276" w:lineRule="auto"/>
        <w:ind w:left="14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1D5D">
        <w:rPr>
          <w:rFonts w:ascii="Times New Roman" w:hAnsi="Times New Roman" w:cs="Times New Roman"/>
          <w:sz w:val="28"/>
          <w:szCs w:val="28"/>
        </w:rPr>
        <w:t xml:space="preserve"> </w:t>
      </w:r>
      <w:r w:rsidRPr="008F64F5">
        <w:rPr>
          <w:rFonts w:ascii="Times New Roman" w:hAnsi="Times New Roman" w:cs="Times New Roman"/>
          <w:b/>
          <w:bCs/>
          <w:sz w:val="28"/>
          <w:szCs w:val="28"/>
        </w:rPr>
        <w:t>в категории «Мастер»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41D5D">
        <w:rPr>
          <w:rFonts w:ascii="Times New Roman" w:hAnsi="Times New Roman" w:cs="Times New Roman"/>
          <w:sz w:val="28"/>
          <w:szCs w:val="28"/>
        </w:rPr>
        <w:t xml:space="preserve"> </w:t>
      </w:r>
      <w:r w:rsidRPr="00641D5D">
        <w:rPr>
          <w:rFonts w:ascii="Times New Roman" w:hAnsi="Times New Roman" w:cs="Times New Roman"/>
          <w:b/>
          <w:bCs/>
          <w:sz w:val="28"/>
          <w:szCs w:val="28"/>
        </w:rPr>
        <w:t xml:space="preserve">1000 руб. </w:t>
      </w:r>
    </w:p>
    <w:p w14:paraId="3E20B6F5" w14:textId="77777777" w:rsidR="00EE4D4B" w:rsidRPr="00641D5D" w:rsidRDefault="00EE4D4B" w:rsidP="00EE4D4B">
      <w:pPr>
        <w:widowControl/>
        <w:autoSpaceDE/>
        <w:autoSpaceDN/>
        <w:adjustRightInd/>
        <w:spacing w:line="276" w:lineRule="auto"/>
        <w:ind w:left="14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в категориях «Семья мастеров» и «Наставник» - 2000 руб.</w:t>
      </w:r>
    </w:p>
    <w:p w14:paraId="08179FC9" w14:textId="77777777" w:rsidR="00EE4D4B" w:rsidRPr="00641D5D" w:rsidRDefault="00EE4D4B" w:rsidP="00EE4D4B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641D5D">
        <w:rPr>
          <w:rFonts w:ascii="Times New Roman" w:hAnsi="Times New Roman" w:cs="Times New Roman"/>
          <w:sz w:val="28"/>
          <w:szCs w:val="28"/>
        </w:rPr>
        <w:t xml:space="preserve">Заявки принимаются вместе с квитанцией об оплате по безналичному расчету, произведенному на основании </w:t>
      </w:r>
      <w:r w:rsidRPr="00641D5D">
        <w:rPr>
          <w:rFonts w:ascii="Times New Roman" w:hAnsi="Times New Roman" w:cs="Times New Roman"/>
          <w:b/>
          <w:bCs/>
          <w:sz w:val="28"/>
          <w:szCs w:val="28"/>
        </w:rPr>
        <w:t>договора-публичной оферты</w:t>
      </w:r>
      <w:r w:rsidRPr="00641D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размещен</w:t>
      </w:r>
      <w:r w:rsidRPr="00641D5D">
        <w:rPr>
          <w:rFonts w:ascii="Times New Roman" w:hAnsi="Times New Roman" w:cs="Times New Roman"/>
          <w:sz w:val="28"/>
          <w:szCs w:val="28"/>
        </w:rPr>
        <w:t xml:space="preserve"> на сайте ГРДНТ им.  В.Д. Поленова  </w:t>
      </w:r>
      <w:bookmarkStart w:id="0" w:name="_Hlk44605628"/>
      <w:r w:rsidRPr="00641D5D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begin"/>
      </w:r>
      <w:r w:rsidRPr="00DE4C46">
        <w:rPr>
          <w:rFonts w:ascii="Times New Roman" w:hAnsi="Times New Roman" w:cs="Times New Roman"/>
          <w:sz w:val="28"/>
          <w:szCs w:val="28"/>
          <w:u w:val="single"/>
        </w:rPr>
        <w:instrText xml:space="preserve"> </w:instrText>
      </w:r>
      <w:r w:rsidRPr="00641D5D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HYPERLINK</w:instrText>
      </w:r>
      <w:r w:rsidRPr="00DE4C46">
        <w:rPr>
          <w:rFonts w:ascii="Times New Roman" w:hAnsi="Times New Roman" w:cs="Times New Roman"/>
          <w:sz w:val="28"/>
          <w:szCs w:val="28"/>
          <w:u w:val="single"/>
        </w:rPr>
        <w:instrText xml:space="preserve"> "</w:instrText>
      </w:r>
      <w:r w:rsidRPr="00641D5D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http</w:instrText>
      </w:r>
      <w:r w:rsidRPr="00DE4C46">
        <w:rPr>
          <w:rFonts w:ascii="Times New Roman" w:hAnsi="Times New Roman" w:cs="Times New Roman"/>
          <w:sz w:val="28"/>
          <w:szCs w:val="28"/>
          <w:u w:val="single"/>
        </w:rPr>
        <w:instrText>://</w:instrText>
      </w:r>
      <w:r w:rsidRPr="00641D5D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www</w:instrText>
      </w:r>
      <w:r w:rsidRPr="00641D5D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Pr="00641D5D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rusfolk</w:instrText>
      </w:r>
      <w:r w:rsidRPr="00641D5D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Pr="00641D5D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ru</w:instrText>
      </w:r>
      <w:r w:rsidRPr="00DE4C46">
        <w:rPr>
          <w:rFonts w:ascii="Times New Roman" w:hAnsi="Times New Roman" w:cs="Times New Roman"/>
          <w:sz w:val="28"/>
          <w:szCs w:val="28"/>
          <w:u w:val="single"/>
        </w:rPr>
        <w:instrText xml:space="preserve">" </w:instrText>
      </w:r>
      <w:r w:rsidRPr="00641D5D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separate"/>
      </w:r>
      <w:r w:rsidRPr="00641D5D">
        <w:rPr>
          <w:rStyle w:val="ac"/>
          <w:rFonts w:ascii="Times New Roman" w:eastAsiaTheme="majorEastAsia" w:hAnsi="Times New Roman" w:cs="Times New Roman"/>
          <w:lang w:val="en-US"/>
        </w:rPr>
        <w:t>www</w:t>
      </w:r>
      <w:r w:rsidRPr="00641D5D">
        <w:rPr>
          <w:rStyle w:val="ac"/>
          <w:rFonts w:ascii="Times New Roman" w:eastAsiaTheme="majorEastAsia" w:hAnsi="Times New Roman" w:cs="Times New Roman"/>
        </w:rPr>
        <w:t>.</w:t>
      </w:r>
      <w:proofErr w:type="spellStart"/>
      <w:r w:rsidRPr="00641D5D">
        <w:rPr>
          <w:rStyle w:val="ac"/>
          <w:rFonts w:ascii="Times New Roman" w:eastAsiaTheme="majorEastAsia" w:hAnsi="Times New Roman" w:cs="Times New Roman"/>
          <w:lang w:val="en-US"/>
        </w:rPr>
        <w:t>ru</w:t>
      </w:r>
      <w:r w:rsidRPr="00641D5D">
        <w:rPr>
          <w:rStyle w:val="ac"/>
          <w:rFonts w:ascii="Times New Roman" w:eastAsiaTheme="majorEastAsia" w:hAnsi="Times New Roman" w:cs="Times New Roman"/>
          <w:lang w:val="en-US"/>
        </w:rPr>
        <w:t>s</w:t>
      </w:r>
      <w:r w:rsidRPr="00641D5D">
        <w:rPr>
          <w:rStyle w:val="ac"/>
          <w:rFonts w:ascii="Times New Roman" w:eastAsiaTheme="majorEastAsia" w:hAnsi="Times New Roman" w:cs="Times New Roman"/>
          <w:lang w:val="en-US"/>
        </w:rPr>
        <w:t>folk</w:t>
      </w:r>
      <w:proofErr w:type="spellEnd"/>
      <w:r w:rsidRPr="00641D5D">
        <w:rPr>
          <w:rStyle w:val="ac"/>
          <w:rFonts w:ascii="Times New Roman" w:eastAsiaTheme="majorEastAsia" w:hAnsi="Times New Roman" w:cs="Times New Roman"/>
        </w:rPr>
        <w:t>.</w:t>
      </w:r>
      <w:proofErr w:type="spellStart"/>
      <w:r w:rsidRPr="00641D5D">
        <w:rPr>
          <w:rStyle w:val="ac"/>
          <w:rFonts w:ascii="Times New Roman" w:eastAsiaTheme="majorEastAsia" w:hAnsi="Times New Roman" w:cs="Times New Roman"/>
          <w:lang w:val="en-US"/>
        </w:rPr>
        <w:t>ru</w:t>
      </w:r>
      <w:proofErr w:type="spellEnd"/>
      <w:r w:rsidRPr="00641D5D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end"/>
      </w:r>
      <w:bookmarkEnd w:id="0"/>
    </w:p>
    <w:p w14:paraId="0D59A023" w14:textId="77777777" w:rsidR="00EE4D4B" w:rsidRDefault="00EE4D4B" w:rsidP="00EE4D4B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5B19">
        <w:rPr>
          <w:rFonts w:ascii="Times New Roman" w:hAnsi="Times New Roman" w:cs="Times New Roman"/>
          <w:sz w:val="28"/>
          <w:szCs w:val="28"/>
        </w:rPr>
        <w:t xml:space="preserve">В случае оплаты участия в Конкурсе через направляющую организацию,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2612872" w14:textId="77777777" w:rsidR="00EE4D4B" w:rsidRDefault="00EE4D4B" w:rsidP="00EE4D4B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B19">
        <w:rPr>
          <w:rFonts w:ascii="Times New Roman" w:hAnsi="Times New Roman" w:cs="Times New Roman"/>
          <w:sz w:val="28"/>
          <w:szCs w:val="28"/>
        </w:rPr>
        <w:t xml:space="preserve">необходимо представить гарантийное письмо и реквизиты этой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4596D11" w14:textId="77777777" w:rsidR="00EE4D4B" w:rsidRPr="00641D5D" w:rsidRDefault="00EE4D4B" w:rsidP="00EE4D4B">
      <w:pPr>
        <w:widowControl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5B19">
        <w:rPr>
          <w:rFonts w:ascii="Times New Roman" w:hAnsi="Times New Roman" w:cs="Times New Roman"/>
          <w:sz w:val="28"/>
          <w:szCs w:val="28"/>
        </w:rPr>
        <w:t xml:space="preserve">организации (для предоставления </w:t>
      </w:r>
      <w:r w:rsidRPr="00695B19">
        <w:rPr>
          <w:rFonts w:ascii="Times New Roman" w:hAnsi="Times New Roman" w:cs="Times New Roman"/>
          <w:b/>
          <w:bCs/>
          <w:sz w:val="28"/>
          <w:szCs w:val="28"/>
        </w:rPr>
        <w:t>счета, счета фактуры и акта</w:t>
      </w:r>
      <w:r w:rsidRPr="00695B19">
        <w:rPr>
          <w:rFonts w:ascii="Times New Roman" w:hAnsi="Times New Roman" w:cs="Times New Roman"/>
          <w:sz w:val="28"/>
          <w:szCs w:val="28"/>
        </w:rPr>
        <w:t>).</w:t>
      </w:r>
    </w:p>
    <w:p w14:paraId="2F4ED6D8" w14:textId="77777777" w:rsidR="00EE4D4B" w:rsidRDefault="00EE4D4B"/>
    <w:sectPr w:rsidR="00EE4D4B" w:rsidSect="00EE4D4B">
      <w:pgSz w:w="11909" w:h="16834"/>
      <w:pgMar w:top="851" w:right="1136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665AF"/>
    <w:multiLevelType w:val="hybridMultilevel"/>
    <w:tmpl w:val="658C0A5E"/>
    <w:lvl w:ilvl="0" w:tplc="2ACE68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2635C28"/>
    <w:multiLevelType w:val="hybridMultilevel"/>
    <w:tmpl w:val="192C2FC4"/>
    <w:lvl w:ilvl="0" w:tplc="01BCFD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68658766">
    <w:abstractNumId w:val="0"/>
  </w:num>
  <w:num w:numId="2" w16cid:durableId="27868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4B"/>
    <w:rsid w:val="00DA6BF3"/>
    <w:rsid w:val="00E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89DE"/>
  <w15:chartTrackingRefBased/>
  <w15:docId w15:val="{00565735-B2A4-4A7A-A03D-53C2455E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4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D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D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D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D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D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D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D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D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D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4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4D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D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4D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4D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4D4B"/>
    <w:rPr>
      <w:b/>
      <w:bCs/>
      <w:smallCaps/>
      <w:color w:val="2F5496" w:themeColor="accent1" w:themeShade="BF"/>
      <w:spacing w:val="5"/>
    </w:rPr>
  </w:style>
  <w:style w:type="character" w:styleId="ac">
    <w:name w:val="Hyperlink"/>
    <w:semiHidden/>
    <w:rsid w:val="00EE4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2025-01-20T09:11:00Z</dcterms:created>
  <dcterms:modified xsi:type="dcterms:W3CDTF">2025-01-20T09:12:00Z</dcterms:modified>
</cp:coreProperties>
</file>